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0D7C">
      <w:pPr>
        <w:snapToGrid w:val="0"/>
        <w:spacing w:line="520" w:lineRule="exact"/>
        <w:ind w:firstLine="560" w:firstLineChars="200"/>
        <w:contextualSpacing/>
        <w:rPr>
          <w:rFonts w:hint="eastAsia" w:eastAsia="黑体"/>
          <w:sz w:val="52"/>
        </w:rPr>
      </w:pPr>
      <w:r>
        <w:rPr>
          <w:rFonts w:hint="eastAsia" w:ascii="黑体" w:eastAsia="黑体"/>
          <w:sz w:val="28"/>
        </w:rPr>
        <w:t>附件</w:t>
      </w:r>
      <w:r>
        <w:rPr>
          <w:rFonts w:hint="eastAsia" w:ascii="黑体" w:eastAsia="黑体"/>
          <w:sz w:val="28"/>
          <w:lang w:val="en-US" w:eastAsia="zh-CN"/>
        </w:rPr>
        <w:t>1</w:t>
      </w:r>
      <w:r>
        <w:rPr>
          <w:rFonts w:hint="eastAsia" w:ascii="黑体" w:eastAsia="黑体"/>
          <w:sz w:val="28"/>
        </w:rPr>
        <w:t>：</w:t>
      </w:r>
    </w:p>
    <w:p w14:paraId="0CF5A840">
      <w:pPr>
        <w:tabs>
          <w:tab w:val="left" w:pos="1260"/>
        </w:tabs>
        <w:jc w:val="center"/>
        <w:rPr>
          <w:rFonts w:hint="eastAsia" w:eastAsia="黑体"/>
          <w:sz w:val="52"/>
        </w:rPr>
      </w:pPr>
      <w:r>
        <w:rPr>
          <w:rFonts w:hint="eastAsia" w:ascii="Times New Roman" w:hAnsi="Times New Roman" w:eastAsia="黑体" w:cs="Times New Roman"/>
          <w:sz w:val="52"/>
        </w:rPr>
        <w:t>汕头市建设工程</w:t>
      </w:r>
      <w:r>
        <w:rPr>
          <w:rFonts w:hint="eastAsia" w:ascii="Times New Roman" w:hAnsi="Times New Roman" w:eastAsia="黑体" w:cs="Times New Roman"/>
          <w:sz w:val="52"/>
          <w:lang w:val="en-US" w:eastAsia="zh-CN"/>
        </w:rPr>
        <w:t>质量水平评价</w:t>
      </w:r>
      <w:r>
        <w:rPr>
          <w:rFonts w:hint="eastAsia" w:ascii="Times New Roman" w:hAnsi="Times New Roman" w:eastAsia="黑体" w:cs="Times New Roman"/>
          <w:sz w:val="52"/>
        </w:rPr>
        <w:t>申报</w:t>
      </w:r>
      <w:r>
        <w:rPr>
          <w:rFonts w:hint="eastAsia" w:eastAsia="黑体"/>
          <w:sz w:val="52"/>
        </w:rPr>
        <w:t>表</w:t>
      </w:r>
    </w:p>
    <w:p w14:paraId="27253FA5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eastAsia="黑体"/>
          <w:sz w:val="56"/>
        </w:rPr>
      </w:pPr>
    </w:p>
    <w:p w14:paraId="5901B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eastAsia="仿宋_GB2312"/>
          <w:sz w:val="36"/>
          <w:u w:val="single"/>
        </w:rPr>
      </w:pPr>
      <w:r>
        <w:rPr>
          <w:rFonts w:hint="eastAsia" w:eastAsia="仿宋_GB2312"/>
          <w:sz w:val="36"/>
        </w:rPr>
        <w:t>工程名称（全称）</w:t>
      </w:r>
      <w:r>
        <w:rPr>
          <w:rFonts w:eastAsia="仿宋_GB2312"/>
          <w:sz w:val="36"/>
          <w:u w:val="single"/>
        </w:rPr>
        <w:t xml:space="preserve">                  </w:t>
      </w:r>
      <w:r>
        <w:rPr>
          <w:rFonts w:hint="eastAsia" w:eastAsia="仿宋_GB2312"/>
          <w:sz w:val="36"/>
          <w:u w:val="single"/>
        </w:rPr>
        <w:t xml:space="preserve">        </w:t>
      </w:r>
      <w:r>
        <w:rPr>
          <w:rFonts w:eastAsia="仿宋_GB2312"/>
          <w:sz w:val="36"/>
          <w:u w:val="single"/>
        </w:rPr>
        <w:t xml:space="preserve">   </w:t>
      </w:r>
    </w:p>
    <w:p w14:paraId="7597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hint="eastAsia" w:eastAsia="仿宋_GB2312"/>
          <w:sz w:val="36"/>
          <w:u w:val="single"/>
          <w:lang w:val="en-US" w:eastAsia="zh-CN"/>
        </w:rPr>
      </w:pPr>
      <w:r>
        <w:rPr>
          <w:rFonts w:hint="eastAsia" w:eastAsia="仿宋_GB2312"/>
          <w:sz w:val="36"/>
        </w:rPr>
        <w:t xml:space="preserve">建设单位 </w:t>
      </w:r>
      <w:r>
        <w:rPr>
          <w:rFonts w:eastAsia="仿宋_GB2312"/>
          <w:sz w:val="36"/>
          <w:u w:val="single"/>
        </w:rPr>
        <w:t xml:space="preserve">                  </w:t>
      </w:r>
      <w:r>
        <w:rPr>
          <w:rFonts w:hint="eastAsia" w:eastAsia="仿宋_GB2312"/>
          <w:sz w:val="36"/>
          <w:u w:val="single"/>
        </w:rPr>
        <w:t xml:space="preserve">        </w:t>
      </w:r>
      <w:r>
        <w:rPr>
          <w:rFonts w:eastAsia="仿宋_GB2312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</w:t>
      </w:r>
      <w:r>
        <w:rPr>
          <w:rFonts w:eastAsia="仿宋_GB2312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  <w:lang w:val="en-US" w:eastAsia="zh-CN"/>
        </w:rPr>
        <w:t xml:space="preserve"> </w:t>
      </w:r>
    </w:p>
    <w:p w14:paraId="7AA87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eastAsia="仿宋_GB2312"/>
          <w:sz w:val="36"/>
          <w:u w:val="single"/>
        </w:rPr>
      </w:pPr>
      <w:r>
        <w:rPr>
          <w:rFonts w:hint="eastAsia" w:eastAsia="仿宋_GB2312"/>
          <w:sz w:val="36"/>
        </w:rPr>
        <w:t>承建单位（盖章）</w:t>
      </w:r>
      <w:r>
        <w:rPr>
          <w:rFonts w:eastAsia="仿宋_GB2312"/>
          <w:sz w:val="36"/>
          <w:u w:val="single"/>
        </w:rPr>
        <w:t xml:space="preserve">                     </w:t>
      </w:r>
      <w:r>
        <w:rPr>
          <w:rFonts w:hint="eastAsia" w:eastAsia="仿宋_GB2312"/>
          <w:sz w:val="36"/>
          <w:u w:val="single"/>
        </w:rPr>
        <w:t xml:space="preserve">        </w:t>
      </w:r>
    </w:p>
    <w:p w14:paraId="40B6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hint="eastAsia" w:eastAsia="仿宋_GB2312"/>
          <w:sz w:val="36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lang w:val="en-US" w:eastAsia="zh-CN"/>
        </w:rPr>
        <w:t>联系人</w:t>
      </w:r>
      <w:r>
        <w:rPr>
          <w:rFonts w:hint="eastAsia" w:eastAsia="仿宋_GB2312"/>
          <w:sz w:val="36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6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lang w:val="en-US" w:eastAsia="zh-CN"/>
        </w:rPr>
        <w:t>联系手机</w:t>
      </w:r>
      <w:r>
        <w:rPr>
          <w:rFonts w:hint="eastAsia" w:eastAsia="仿宋_GB2312"/>
          <w:sz w:val="36"/>
          <w:u w:val="single"/>
          <w:lang w:val="en-US" w:eastAsia="zh-CN"/>
        </w:rPr>
        <w:t xml:space="preserve">                  </w:t>
      </w:r>
    </w:p>
    <w:p w14:paraId="4F31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eastAsia="仿宋_GB2312"/>
          <w:i/>
          <w:iCs/>
          <w:sz w:val="36"/>
          <w:u w:val="single"/>
        </w:rPr>
      </w:pPr>
      <w:r>
        <w:rPr>
          <w:rFonts w:hint="eastAsia" w:eastAsia="仿宋_GB2312"/>
          <w:sz w:val="36"/>
          <w:lang w:val="en-US" w:eastAsia="zh-CN"/>
        </w:rPr>
        <w:t>注册建造师（注册章）</w:t>
      </w:r>
      <w:r>
        <w:rPr>
          <w:rFonts w:hint="eastAsia" w:eastAsia="仿宋_GB2312"/>
          <w:sz w:val="36"/>
          <w:u w:val="single"/>
          <w:lang w:val="en-US" w:eastAsia="zh-CN"/>
        </w:rPr>
        <w:t xml:space="preserve">  </w:t>
      </w:r>
      <w:r>
        <w:rPr>
          <w:rFonts w:eastAsia="仿宋_GB2312"/>
          <w:sz w:val="36"/>
          <w:u w:val="single"/>
        </w:rPr>
        <w:t xml:space="preserve">     </w:t>
      </w:r>
      <w:r>
        <w:rPr>
          <w:rFonts w:hint="eastAsia" w:eastAsia="仿宋_GB2312"/>
          <w:sz w:val="36"/>
          <w:u w:val="single"/>
        </w:rPr>
        <w:t xml:space="preserve"> </w:t>
      </w:r>
      <w:r>
        <w:rPr>
          <w:rFonts w:hint="eastAsia" w:eastAsia="仿宋_GB2312"/>
          <w:sz w:val="36"/>
        </w:rPr>
        <w:t>证号</w:t>
      </w:r>
      <w:r>
        <w:rPr>
          <w:rFonts w:eastAsia="仿宋_GB2312"/>
          <w:i/>
          <w:iCs/>
          <w:sz w:val="36"/>
          <w:u w:val="single"/>
        </w:rPr>
        <w:t xml:space="preserve">        </w:t>
      </w:r>
      <w:r>
        <w:rPr>
          <w:rFonts w:hint="eastAsia" w:eastAsia="仿宋_GB2312"/>
          <w:i/>
          <w:iCs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</w:t>
      </w:r>
      <w:r>
        <w:rPr>
          <w:rFonts w:eastAsia="仿宋_GB2312"/>
          <w:i/>
          <w:iCs/>
          <w:sz w:val="36"/>
          <w:u w:val="single"/>
        </w:rPr>
        <w:t xml:space="preserve"> </w:t>
      </w:r>
    </w:p>
    <w:p w14:paraId="4A58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eastAsia="仿宋_GB2312"/>
          <w:i/>
          <w:iCs/>
          <w:sz w:val="36"/>
          <w:u w:val="single"/>
        </w:rPr>
      </w:pPr>
    </w:p>
    <w:p w14:paraId="76A60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eastAsia="仿宋_GB2312"/>
          <w:sz w:val="36"/>
          <w:u w:val="single"/>
        </w:rPr>
      </w:pPr>
      <w:r>
        <w:rPr>
          <w:rFonts w:hint="eastAsia" w:eastAsia="仿宋_GB2312"/>
          <w:sz w:val="36"/>
        </w:rPr>
        <w:t>参建单位</w:t>
      </w:r>
      <w:r>
        <w:rPr>
          <w:rFonts w:hint="eastAsia" w:eastAsia="仿宋_GB2312"/>
          <w:sz w:val="36"/>
          <w:lang w:val="en-US" w:eastAsia="zh-CN"/>
        </w:rPr>
        <w:t>一</w:t>
      </w:r>
      <w:r>
        <w:rPr>
          <w:rFonts w:hint="eastAsia" w:eastAsia="仿宋_GB2312"/>
          <w:sz w:val="36"/>
        </w:rPr>
        <w:t>（盖章）</w:t>
      </w:r>
      <w:r>
        <w:rPr>
          <w:rFonts w:eastAsia="仿宋_GB2312"/>
          <w:sz w:val="36"/>
          <w:u w:val="single"/>
        </w:rPr>
        <w:t xml:space="preserve">           </w:t>
      </w:r>
      <w:r>
        <w:rPr>
          <w:rFonts w:hint="eastAsia" w:eastAsia="仿宋_GB2312"/>
          <w:sz w:val="36"/>
          <w:u w:val="single"/>
        </w:rPr>
        <w:t xml:space="preserve">             </w:t>
      </w:r>
      <w:r>
        <w:rPr>
          <w:rFonts w:eastAsia="仿宋_GB2312"/>
          <w:sz w:val="36"/>
          <w:u w:val="single"/>
        </w:rPr>
        <w:t xml:space="preserve">   </w:t>
      </w:r>
    </w:p>
    <w:p w14:paraId="0209E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eastAsia="仿宋_GB2312"/>
          <w:sz w:val="36"/>
          <w:u w:val="single"/>
        </w:rPr>
      </w:pPr>
      <w:r>
        <w:rPr>
          <w:rFonts w:hint="eastAsia" w:eastAsia="仿宋_GB2312"/>
          <w:sz w:val="36"/>
        </w:rPr>
        <w:t>参建单位</w:t>
      </w:r>
      <w:r>
        <w:rPr>
          <w:rFonts w:hint="eastAsia" w:eastAsia="仿宋_GB2312"/>
          <w:sz w:val="36"/>
          <w:lang w:val="en-US" w:eastAsia="zh-CN"/>
        </w:rPr>
        <w:t>二</w:t>
      </w:r>
      <w:r>
        <w:rPr>
          <w:rFonts w:hint="eastAsia" w:eastAsia="仿宋_GB2312"/>
          <w:sz w:val="36"/>
        </w:rPr>
        <w:t>（盖章）</w:t>
      </w:r>
      <w:r>
        <w:rPr>
          <w:rFonts w:eastAsia="仿宋_GB2312"/>
          <w:sz w:val="36"/>
          <w:u w:val="single"/>
        </w:rPr>
        <w:t xml:space="preserve">           </w:t>
      </w:r>
      <w:r>
        <w:rPr>
          <w:rFonts w:hint="eastAsia" w:eastAsia="仿宋_GB2312"/>
          <w:sz w:val="36"/>
          <w:u w:val="single"/>
        </w:rPr>
        <w:t xml:space="preserve">             </w:t>
      </w:r>
      <w:r>
        <w:rPr>
          <w:rFonts w:eastAsia="仿宋_GB2312"/>
          <w:sz w:val="36"/>
          <w:u w:val="single"/>
        </w:rPr>
        <w:t xml:space="preserve">   </w:t>
      </w:r>
    </w:p>
    <w:p w14:paraId="22C9B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hint="eastAsia" w:eastAsia="仿宋_GB2312"/>
          <w:sz w:val="36"/>
        </w:rPr>
      </w:pPr>
    </w:p>
    <w:p w14:paraId="1E3EB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eastAsia="仿宋_GB2312"/>
          <w:i/>
          <w:iCs/>
          <w:sz w:val="36"/>
          <w:u w:val="single"/>
        </w:rPr>
      </w:pPr>
      <w:r>
        <w:rPr>
          <w:rFonts w:hint="eastAsia" w:eastAsia="仿宋_GB2312"/>
          <w:sz w:val="36"/>
        </w:rPr>
        <w:t>监理单位</w:t>
      </w:r>
      <w:r>
        <w:rPr>
          <w:rFonts w:hint="eastAsia" w:eastAsia="仿宋_GB2312"/>
          <w:sz w:val="36"/>
          <w:lang w:eastAsia="zh-CN"/>
        </w:rPr>
        <w:t>（</w:t>
      </w:r>
      <w:r>
        <w:rPr>
          <w:rFonts w:hint="eastAsia" w:eastAsia="仿宋_GB2312"/>
          <w:sz w:val="36"/>
          <w:lang w:val="en-US" w:eastAsia="zh-CN"/>
        </w:rPr>
        <w:t>盖章）</w:t>
      </w:r>
      <w:r>
        <w:rPr>
          <w:rFonts w:eastAsia="仿宋_GB2312"/>
          <w:sz w:val="36"/>
          <w:u w:val="single"/>
        </w:rPr>
        <w:t xml:space="preserve">            </w:t>
      </w:r>
      <w:r>
        <w:rPr>
          <w:rFonts w:hint="eastAsia" w:eastAsia="仿宋_GB2312"/>
          <w:sz w:val="36"/>
          <w:u w:val="single"/>
        </w:rPr>
        <w:t xml:space="preserve">              </w:t>
      </w:r>
      <w:r>
        <w:rPr>
          <w:rFonts w:eastAsia="仿宋_GB2312"/>
          <w:sz w:val="36"/>
          <w:u w:val="single"/>
        </w:rPr>
        <w:t xml:space="preserve">   </w:t>
      </w:r>
      <w:r>
        <w:rPr>
          <w:rFonts w:eastAsia="仿宋_GB2312"/>
          <w:i/>
          <w:iCs/>
          <w:sz w:val="36"/>
          <w:u w:val="single"/>
        </w:rPr>
        <w:t xml:space="preserve"> </w:t>
      </w:r>
    </w:p>
    <w:p w14:paraId="6CE6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eastAsia="仿宋_GB2312"/>
          <w:i/>
          <w:iCs/>
          <w:sz w:val="36"/>
          <w:u w:val="single"/>
        </w:rPr>
      </w:pPr>
      <w:r>
        <w:rPr>
          <w:rFonts w:hint="eastAsia" w:eastAsia="仿宋_GB2312"/>
          <w:sz w:val="36"/>
          <w:lang w:val="en-US" w:eastAsia="zh-CN"/>
        </w:rPr>
        <w:t>项目</w:t>
      </w:r>
      <w:r>
        <w:rPr>
          <w:rFonts w:hint="eastAsia" w:eastAsia="仿宋_GB2312"/>
          <w:sz w:val="36"/>
        </w:rPr>
        <w:t>总监</w:t>
      </w:r>
      <w:r>
        <w:rPr>
          <w:rFonts w:hint="eastAsia" w:eastAsia="仿宋_GB2312"/>
          <w:sz w:val="36"/>
          <w:lang w:eastAsia="zh-CN"/>
        </w:rPr>
        <w:t>（</w:t>
      </w:r>
      <w:r>
        <w:rPr>
          <w:rFonts w:hint="eastAsia" w:eastAsia="仿宋_GB2312"/>
          <w:sz w:val="36"/>
          <w:lang w:val="en-US" w:eastAsia="zh-CN"/>
        </w:rPr>
        <w:t>注册章）</w:t>
      </w:r>
      <w:r>
        <w:rPr>
          <w:rFonts w:eastAsia="仿宋_GB2312"/>
          <w:sz w:val="36"/>
          <w:u w:val="single"/>
        </w:rPr>
        <w:t xml:space="preserve">       </w:t>
      </w:r>
      <w:r>
        <w:rPr>
          <w:rFonts w:hint="eastAsia" w:eastAsia="仿宋_GB2312"/>
          <w:sz w:val="36"/>
          <w:u w:val="single"/>
        </w:rPr>
        <w:t xml:space="preserve">  </w:t>
      </w:r>
      <w:r>
        <w:rPr>
          <w:rFonts w:eastAsia="仿宋_GB2312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</w:t>
      </w:r>
      <w:r>
        <w:rPr>
          <w:rFonts w:hint="eastAsia" w:eastAsia="仿宋_GB2312"/>
          <w:sz w:val="36"/>
        </w:rPr>
        <w:t>证号</w:t>
      </w:r>
      <w:r>
        <w:rPr>
          <w:rFonts w:eastAsia="仿宋_GB2312"/>
          <w:i/>
          <w:iCs/>
          <w:sz w:val="36"/>
          <w:u w:val="single"/>
        </w:rPr>
        <w:t xml:space="preserve">        </w:t>
      </w:r>
      <w:r>
        <w:rPr>
          <w:rFonts w:hint="eastAsia" w:eastAsia="仿宋_GB2312"/>
          <w:i/>
          <w:iCs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</w:t>
      </w:r>
      <w:r>
        <w:rPr>
          <w:rFonts w:eastAsia="仿宋_GB2312"/>
          <w:i/>
          <w:iCs/>
          <w:sz w:val="36"/>
          <w:u w:val="single"/>
        </w:rPr>
        <w:t xml:space="preserve"> </w:t>
      </w:r>
    </w:p>
    <w:p w14:paraId="7CF2B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59" w:leftChars="171"/>
        <w:textAlignment w:val="auto"/>
        <w:rPr>
          <w:rFonts w:hint="default" w:ascii="Times New Roman" w:hAnsi="Times New Roman" w:eastAsia="仿宋_GB2312" w:cs="Times New Roman"/>
          <w:sz w:val="36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lang w:val="en-US" w:eastAsia="zh-CN"/>
        </w:rPr>
        <w:t>联系人</w:t>
      </w:r>
      <w:r>
        <w:rPr>
          <w:rFonts w:hint="eastAsia" w:ascii="Times New Roman" w:hAnsi="Times New Roman" w:eastAsia="仿宋_GB2312" w:cs="Times New Roman"/>
          <w:sz w:val="36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6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lang w:val="en-US" w:eastAsia="zh-CN"/>
        </w:rPr>
        <w:t>联系手机</w:t>
      </w:r>
      <w:r>
        <w:rPr>
          <w:rFonts w:hint="eastAsia" w:ascii="Times New Roman" w:hAnsi="Times New Roman" w:eastAsia="仿宋_GB2312" w:cs="Times New Roman"/>
          <w:sz w:val="36"/>
          <w:u w:val="single"/>
          <w:lang w:val="en-US" w:eastAsia="zh-CN"/>
        </w:rPr>
        <w:t xml:space="preserve">                    </w:t>
      </w:r>
    </w:p>
    <w:p w14:paraId="6BFC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800" w:lineRule="exact"/>
        <w:textAlignment w:val="auto"/>
        <w:rPr>
          <w:rFonts w:hint="eastAsia" w:eastAsia="仿宋_GB2312"/>
          <w:sz w:val="36"/>
        </w:rPr>
      </w:pPr>
    </w:p>
    <w:p w14:paraId="13515ACC">
      <w:pPr>
        <w:spacing w:line="760" w:lineRule="exact"/>
        <w:jc w:val="center"/>
        <w:rPr>
          <w:rFonts w:hint="eastAsia" w:eastAsia="仿宋_GB2312"/>
          <w:sz w:val="36"/>
        </w:rPr>
      </w:pPr>
      <w:r>
        <w:rPr>
          <w:rFonts w:hint="eastAsia" w:eastAsia="仿宋_GB2312"/>
          <w:sz w:val="36"/>
        </w:rPr>
        <w:t xml:space="preserve">   汕头市</w:t>
      </w:r>
      <w:r>
        <w:rPr>
          <w:rFonts w:hint="eastAsia" w:eastAsia="仿宋_GB2312"/>
          <w:sz w:val="36"/>
          <w:lang w:val="en-US" w:eastAsia="zh-CN"/>
        </w:rPr>
        <w:t>建筑业协会</w:t>
      </w:r>
      <w:r>
        <w:rPr>
          <w:rFonts w:hint="eastAsia" w:eastAsia="仿宋_GB2312"/>
          <w:sz w:val="36"/>
        </w:rPr>
        <w:t>监制</w:t>
      </w:r>
    </w:p>
    <w:p w14:paraId="00F64AAC">
      <w:pPr>
        <w:spacing w:line="760" w:lineRule="exact"/>
        <w:ind w:firstLine="3240" w:firstLineChars="900"/>
        <w:rPr>
          <w:rFonts w:hint="eastAsia"/>
          <w:sz w:val="44"/>
        </w:rPr>
      </w:pPr>
      <w:r>
        <w:rPr>
          <w:rFonts w:hint="eastAsia" w:eastAsia="仿宋_GB2312"/>
          <w:sz w:val="36"/>
        </w:rPr>
        <w:t>年    月    日</w:t>
      </w:r>
    </w:p>
    <w:p w14:paraId="5FEF3C7E">
      <w:pPr>
        <w:tabs>
          <w:tab w:val="left" w:pos="1260"/>
        </w:tabs>
        <w:jc w:val="center"/>
        <w:rPr>
          <w:rFonts w:hint="eastAsia" w:eastAsia="黑体"/>
          <w:sz w:val="56"/>
        </w:rPr>
      </w:pPr>
      <w:r>
        <w:rPr>
          <w:rFonts w:hint="eastAsia" w:eastAsia="黑体"/>
          <w:sz w:val="56"/>
        </w:rPr>
        <w:br w:type="page"/>
      </w:r>
      <w:r>
        <w:rPr>
          <w:rFonts w:hint="eastAsia" w:eastAsia="黑体"/>
          <w:sz w:val="56"/>
        </w:rPr>
        <w:br w:type="page"/>
      </w:r>
      <w:r>
        <w:rPr>
          <w:rFonts w:hint="eastAsia" w:eastAsia="黑体"/>
          <w:sz w:val="56"/>
        </w:rPr>
        <w:t>工  程  概  况</w:t>
      </w:r>
    </w:p>
    <w:p w14:paraId="587146DD">
      <w:pPr>
        <w:tabs>
          <w:tab w:val="left" w:pos="1260"/>
        </w:tabs>
        <w:spacing w:line="240" w:lineRule="exact"/>
        <w:jc w:val="center"/>
        <w:rPr>
          <w:rFonts w:ascii="仿宋_GB2312" w:eastAsia="仿宋_GB2312"/>
          <w:sz w:val="48"/>
        </w:rPr>
      </w:pPr>
    </w:p>
    <w:tbl>
      <w:tblPr>
        <w:tblStyle w:val="2"/>
        <w:tblW w:w="90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757"/>
        <w:gridCol w:w="1080"/>
        <w:gridCol w:w="1007"/>
        <w:gridCol w:w="1131"/>
        <w:gridCol w:w="1432"/>
        <w:gridCol w:w="2252"/>
      </w:tblGrid>
      <w:tr w14:paraId="514B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55F7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工程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名称</w:t>
            </w:r>
          </w:p>
        </w:tc>
        <w:tc>
          <w:tcPr>
            <w:tcW w:w="6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1AE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14:paraId="1B41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D5A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工程地点</w:t>
            </w:r>
          </w:p>
        </w:tc>
        <w:tc>
          <w:tcPr>
            <w:tcW w:w="6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F47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 w14:paraId="3CD2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6D31">
            <w:pPr>
              <w:spacing w:line="400" w:lineRule="exact"/>
              <w:ind w:left="280" w:hanging="280" w:hangingChars="10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工程规模</w:t>
            </w:r>
          </w:p>
          <w:p w14:paraId="63746254">
            <w:pPr>
              <w:spacing w:line="400" w:lineRule="exact"/>
              <w:ind w:left="280" w:hanging="280" w:hangingChars="10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建筑面积等）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F73F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F3F0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结构类型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8898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8D7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1CA4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基础类型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35CA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663F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层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 数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F00F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26E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A3A52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开工时间</w:t>
            </w:r>
          </w:p>
        </w:tc>
        <w:tc>
          <w:tcPr>
            <w:tcW w:w="20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2E50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0DD4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竣工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验收</w:t>
            </w: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3B95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96F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9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B64D">
            <w:pPr>
              <w:spacing w:line="600" w:lineRule="exact"/>
              <w:jc w:val="center"/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F715">
            <w:pPr>
              <w:spacing w:line="600" w:lineRule="exact"/>
              <w:jc w:val="center"/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457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竣工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验收备案</w:t>
            </w: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9CF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201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5DB9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预算造价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FB51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07BE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结算造价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5FDF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6DB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21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8D1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群</w:t>
            </w:r>
          </w:p>
          <w:p w14:paraId="3074EDB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体</w:t>
            </w:r>
          </w:p>
          <w:p w14:paraId="6AE849A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 w14:paraId="706C31A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程</w:t>
            </w:r>
          </w:p>
          <w:p w14:paraId="1C171A4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质</w:t>
            </w:r>
          </w:p>
          <w:p w14:paraId="242719B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量</w:t>
            </w:r>
          </w:p>
          <w:p w14:paraId="737123E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 w14:paraId="68C36ED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6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EA85">
            <w:pPr>
              <w:spacing w:line="600" w:lineRule="exact"/>
              <w:ind w:left="-84" w:leftChars="-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验收评定的单位工程</w:t>
            </w:r>
          </w:p>
        </w:tc>
      </w:tr>
      <w:tr w14:paraId="6E10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</w:trPr>
        <w:tc>
          <w:tcPr>
            <w:tcW w:w="21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1E61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A37E">
            <w:pPr>
              <w:spacing w:line="600" w:lineRule="exact"/>
              <w:ind w:left="-107" w:leftChars="-5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数量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F551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个数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C421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EB4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21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3C56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4B88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22D4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面积</w:t>
            </w:r>
          </w:p>
          <w:p w14:paraId="23F4030F">
            <w:pPr>
              <w:spacing w:line="440" w:lineRule="exact"/>
              <w:ind w:left="-107" w:leftChars="-5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（平方米）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6461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0D3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44F3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</w:rPr>
              <w:t>推广应用新技术、新工艺、新材料情况（名称及效果）及建筑节能情况</w:t>
            </w:r>
          </w:p>
        </w:tc>
        <w:tc>
          <w:tcPr>
            <w:tcW w:w="7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FCF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1872F10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6ABC5F6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2D0E55A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3689117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70321DB3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DFD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8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C2B5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18CAE9A5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施</w:t>
            </w:r>
          </w:p>
          <w:p w14:paraId="275A4855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 w14:paraId="1129EDA4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07C162E3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3E9AEA8C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优</w:t>
            </w:r>
          </w:p>
          <w:p w14:paraId="0B83B32E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缺</w:t>
            </w:r>
          </w:p>
          <w:p w14:paraId="12A52C21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点</w:t>
            </w:r>
          </w:p>
          <w:p w14:paraId="63CB33C4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4E6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5E5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7ED0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建</w:t>
            </w:r>
          </w:p>
          <w:p w14:paraId="2288533C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设</w:t>
            </w:r>
          </w:p>
          <w:p w14:paraId="634CC766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62F5C1B4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1D672B9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21A3538A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AAA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582878B4"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  <w:p w14:paraId="6179D367"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（盖章）</w:t>
            </w:r>
          </w:p>
          <w:p w14:paraId="2A51861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 月   日</w:t>
            </w:r>
          </w:p>
        </w:tc>
      </w:tr>
      <w:tr w14:paraId="7B43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D873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监</w:t>
            </w:r>
          </w:p>
          <w:p w14:paraId="1551307E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</w:t>
            </w:r>
          </w:p>
          <w:p w14:paraId="181235F2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6FD7BA9F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4A6AFA04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568570F5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CF9C">
            <w:pPr>
              <w:spacing w:line="600" w:lineRule="exact"/>
              <w:ind w:firstLine="6020" w:firstLineChars="2150"/>
              <w:rPr>
                <w:rFonts w:hint="eastAsia" w:ascii="仿宋_GB2312" w:eastAsia="仿宋_GB2312"/>
                <w:sz w:val="28"/>
              </w:rPr>
            </w:pPr>
          </w:p>
          <w:p w14:paraId="1072EFD6">
            <w:pPr>
              <w:spacing w:line="600" w:lineRule="exact"/>
              <w:ind w:firstLine="6020" w:firstLineChars="2150"/>
              <w:rPr>
                <w:rFonts w:hint="eastAsia" w:ascii="仿宋_GB2312" w:eastAsia="仿宋_GB2312"/>
                <w:sz w:val="28"/>
              </w:rPr>
            </w:pPr>
          </w:p>
          <w:p w14:paraId="2E56CC0D">
            <w:pPr>
              <w:spacing w:line="600" w:lineRule="exact"/>
              <w:ind w:firstLine="5460" w:firstLineChars="19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6CF860C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 w14:paraId="5147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A12D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设</w:t>
            </w:r>
          </w:p>
          <w:p w14:paraId="4ECAA56E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计</w:t>
            </w:r>
          </w:p>
          <w:p w14:paraId="60BF9AD7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20443321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085F4B3F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345E5517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2617">
            <w:pPr>
              <w:spacing w:line="600" w:lineRule="exact"/>
              <w:ind w:firstLine="5600" w:firstLineChars="2000"/>
              <w:rPr>
                <w:rFonts w:hint="eastAsia" w:ascii="仿宋_GB2312" w:eastAsia="仿宋_GB2312"/>
                <w:sz w:val="28"/>
              </w:rPr>
            </w:pPr>
          </w:p>
          <w:p w14:paraId="3751C1D8">
            <w:pPr>
              <w:spacing w:line="600" w:lineRule="exact"/>
              <w:ind w:firstLine="5600" w:firstLineChars="20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2F9EB788">
            <w:pPr>
              <w:spacing w:line="600" w:lineRule="exact"/>
              <w:ind w:firstLine="5600" w:firstLineChars="20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 w14:paraId="206D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7625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</w:t>
            </w:r>
          </w:p>
          <w:p w14:paraId="60849B73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质监</w:t>
            </w:r>
          </w:p>
          <w:p w14:paraId="45E0A02E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机构</w:t>
            </w:r>
          </w:p>
          <w:p w14:paraId="2B86F319"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8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47CF"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4DB08A98">
            <w:pPr>
              <w:spacing w:line="600" w:lineRule="exact"/>
              <w:jc w:val="both"/>
              <w:rPr>
                <w:rFonts w:hint="eastAsia" w:ascii="仿宋_GB2312" w:eastAsia="仿宋_GB2312"/>
                <w:sz w:val="28"/>
              </w:rPr>
            </w:pPr>
          </w:p>
          <w:p w14:paraId="1DAD5CF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26C3B25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5E0824B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月   日</w:t>
            </w:r>
          </w:p>
        </w:tc>
      </w:tr>
      <w:tr w14:paraId="7BD8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CE2E">
            <w:pPr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汕头市</w:t>
            </w:r>
          </w:p>
          <w:p w14:paraId="6E916D35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建筑业</w:t>
            </w:r>
          </w:p>
          <w:p w14:paraId="0F993075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协会意见</w:t>
            </w:r>
          </w:p>
        </w:tc>
        <w:tc>
          <w:tcPr>
            <w:tcW w:w="8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021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</w:t>
            </w:r>
          </w:p>
          <w:p w14:paraId="655647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1AA12D2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     </w:t>
            </w:r>
          </w:p>
          <w:p w14:paraId="6B3AEEB0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月   日</w:t>
            </w:r>
          </w:p>
        </w:tc>
      </w:tr>
    </w:tbl>
    <w:p w14:paraId="290C44BF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96C78"/>
    <w:rsid w:val="2FD9226D"/>
    <w:rsid w:val="72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</Words>
  <Characters>308</Characters>
  <Lines>0</Lines>
  <Paragraphs>0</Paragraphs>
  <TotalTime>1</TotalTime>
  <ScaleCrop>false</ScaleCrop>
  <LinksUpToDate>false</LinksUpToDate>
  <CharactersWithSpaces>923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2025-02-20T07:34:00Z</dcterms:created>
  <dc:creator>Administrator</dc:creator>
  <cp:lastModifiedBy>陈蔚霖</cp:lastModifiedBy>
  <dcterms:modified xsi:type="dcterms:W3CDTF">2025-02-20T09:17:34Z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eyJoZGlkIjoiMzBhZjE5ZDk3MzgwOWU0YmI4ODRmM2ViMDE5ZjBjOGQiLCJ1c2VySWQiOiI5MjMyODQwODEifQ==</vt:lpwstr>
  </property>
  <property fmtid="{D5CDD505-2E9C-101B-9397-08002B2CF9AE}" pid="4" name="ICV">
    <vt:lpwstr>E48A0E8C9C1A480ABB9B2B6C511F0B04_12</vt:lpwstr>
  </property>
</Properties>
</file>